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0AA6" w14:textId="7C770835" w:rsidR="009079CC" w:rsidRPr="0072399F" w:rsidRDefault="0072399F">
      <w:pPr>
        <w:rPr>
          <w:b/>
          <w:bCs/>
          <w:sz w:val="28"/>
          <w:szCs w:val="28"/>
        </w:rPr>
      </w:pPr>
      <w:r w:rsidRPr="0072399F">
        <w:rPr>
          <w:b/>
          <w:bCs/>
          <w:sz w:val="28"/>
          <w:szCs w:val="28"/>
        </w:rPr>
        <w:t>Fristelsen i ørkenen</w:t>
      </w:r>
    </w:p>
    <w:p w14:paraId="7D82DF5F" w14:textId="1B422113" w:rsidR="0072399F" w:rsidRDefault="0072399F">
      <w:pPr>
        <w:rPr>
          <w:b/>
          <w:bCs/>
          <w:sz w:val="28"/>
          <w:szCs w:val="28"/>
        </w:rPr>
      </w:pPr>
      <w:r w:rsidRPr="0072399F">
        <w:rPr>
          <w:b/>
          <w:bCs/>
          <w:sz w:val="28"/>
          <w:szCs w:val="28"/>
        </w:rPr>
        <w:t xml:space="preserve">Skallerup kirke 26. februar 2023 </w:t>
      </w:r>
    </w:p>
    <w:p w14:paraId="52FB9BBC" w14:textId="10E431CA" w:rsidR="0072399F" w:rsidRDefault="0072399F">
      <w:pPr>
        <w:rPr>
          <w:sz w:val="20"/>
          <w:szCs w:val="20"/>
        </w:rPr>
      </w:pPr>
      <w:r w:rsidRPr="0072399F">
        <w:rPr>
          <w:sz w:val="20"/>
          <w:szCs w:val="20"/>
        </w:rPr>
        <w:t>Dette hellige evangelium skriver evangelisten Mattæus 4.1-11</w:t>
      </w:r>
    </w:p>
    <w:p w14:paraId="1D56D30C" w14:textId="26EB43D6" w:rsidR="00CD1566" w:rsidRDefault="00CD1566">
      <w:pPr>
        <w:rPr>
          <w:sz w:val="20"/>
          <w:szCs w:val="20"/>
        </w:rPr>
      </w:pPr>
    </w:p>
    <w:p w14:paraId="2A961F5E" w14:textId="75AFC15E" w:rsidR="00CD1566" w:rsidRDefault="00CD156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80F12EB" wp14:editId="20B5B364">
            <wp:extent cx="4041140" cy="2694305"/>
            <wp:effectExtent l="0" t="0" r="0" b="0"/>
            <wp:docPr id="1" name="Billede 1" descr="Et billede, der indeholder græs, udendørs, ste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græs, udendørs, sten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14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A1C45" w14:textId="5F78CEC9" w:rsidR="00CD1566" w:rsidRPr="00CD1566" w:rsidRDefault="00CD1566">
      <w:pPr>
        <w:rPr>
          <w:sz w:val="20"/>
          <w:szCs w:val="20"/>
          <w:lang w:val="en-US"/>
        </w:rPr>
      </w:pPr>
      <w:r w:rsidRPr="00CD1566">
        <w:rPr>
          <w:sz w:val="20"/>
          <w:szCs w:val="20"/>
          <w:lang w:val="en-US"/>
        </w:rPr>
        <w:t xml:space="preserve">”Jesus in the wilderness” – ukendt </w:t>
      </w:r>
      <w:r>
        <w:rPr>
          <w:sz w:val="20"/>
          <w:szCs w:val="20"/>
          <w:lang w:val="en-US"/>
        </w:rPr>
        <w:t>kunstner</w:t>
      </w:r>
    </w:p>
    <w:p w14:paraId="55DB6C40" w14:textId="5DD4B135" w:rsidR="00CD1566" w:rsidRPr="00CD1566" w:rsidRDefault="00CD1566">
      <w:pPr>
        <w:rPr>
          <w:sz w:val="20"/>
          <w:szCs w:val="20"/>
          <w:lang w:val="en-US"/>
        </w:rPr>
      </w:pPr>
    </w:p>
    <w:p w14:paraId="778364AA" w14:textId="61041821" w:rsidR="0072399F" w:rsidRDefault="0072399F">
      <w:pPr>
        <w:rPr>
          <w:sz w:val="28"/>
          <w:szCs w:val="28"/>
        </w:rPr>
      </w:pPr>
      <w:r w:rsidRPr="0072399F">
        <w:rPr>
          <w:sz w:val="28"/>
          <w:szCs w:val="28"/>
        </w:rPr>
        <w:t>I Faderens og Sønnens og Helligåndens navn. Amen</w:t>
      </w:r>
      <w:r>
        <w:rPr>
          <w:sz w:val="28"/>
          <w:szCs w:val="28"/>
        </w:rPr>
        <w:t>.</w:t>
      </w:r>
    </w:p>
    <w:p w14:paraId="751E81BA" w14:textId="7F1374F5" w:rsidR="0072399F" w:rsidRDefault="0072399F">
      <w:pPr>
        <w:rPr>
          <w:sz w:val="28"/>
          <w:szCs w:val="28"/>
        </w:rPr>
      </w:pPr>
      <w:r>
        <w:rPr>
          <w:sz w:val="28"/>
          <w:szCs w:val="28"/>
        </w:rPr>
        <w:t xml:space="preserve">At det onde findes – </w:t>
      </w:r>
      <w:r w:rsidR="0071110D">
        <w:rPr>
          <w:sz w:val="28"/>
          <w:szCs w:val="28"/>
        </w:rPr>
        <w:t xml:space="preserve">ja, </w:t>
      </w:r>
      <w:r>
        <w:rPr>
          <w:sz w:val="28"/>
          <w:szCs w:val="28"/>
        </w:rPr>
        <w:t xml:space="preserve">vi behøver bare at løfte blikket og kigge os omkring for at få dét bekræftet. </w:t>
      </w:r>
    </w:p>
    <w:p w14:paraId="683A00C1" w14:textId="77777777" w:rsidR="00D4182F" w:rsidRDefault="0071110D">
      <w:pPr>
        <w:rPr>
          <w:sz w:val="28"/>
          <w:szCs w:val="28"/>
        </w:rPr>
      </w:pPr>
      <w:r>
        <w:rPr>
          <w:sz w:val="28"/>
          <w:szCs w:val="28"/>
        </w:rPr>
        <w:t>Spørgsmålet er</w:t>
      </w:r>
      <w:r w:rsidR="00E179B0">
        <w:rPr>
          <w:sz w:val="28"/>
          <w:szCs w:val="28"/>
        </w:rPr>
        <w:t>,</w:t>
      </w:r>
      <w:r>
        <w:rPr>
          <w:sz w:val="28"/>
          <w:szCs w:val="28"/>
        </w:rPr>
        <w:t xml:space="preserve"> o</w:t>
      </w:r>
      <w:r w:rsidR="00DC5D92">
        <w:rPr>
          <w:sz w:val="28"/>
          <w:szCs w:val="28"/>
        </w:rPr>
        <w:t>m det onde kommer udefra – altså er en</w:t>
      </w:r>
      <w:r>
        <w:rPr>
          <w:sz w:val="28"/>
          <w:szCs w:val="28"/>
        </w:rPr>
        <w:t xml:space="preserve"> virkelig </w:t>
      </w:r>
      <w:r w:rsidR="00DC5D92">
        <w:rPr>
          <w:sz w:val="28"/>
          <w:szCs w:val="28"/>
        </w:rPr>
        <w:t>magt i verden</w:t>
      </w:r>
      <w:r>
        <w:rPr>
          <w:sz w:val="28"/>
          <w:szCs w:val="28"/>
        </w:rPr>
        <w:t xml:space="preserve"> -</w:t>
      </w:r>
      <w:r w:rsidR="00DC5D92">
        <w:rPr>
          <w:sz w:val="28"/>
          <w:szCs w:val="28"/>
        </w:rPr>
        <w:t xml:space="preserve"> eller det onde kommer inde fra</w:t>
      </w:r>
      <w:r w:rsidR="00E179B0">
        <w:rPr>
          <w:sz w:val="28"/>
          <w:szCs w:val="28"/>
        </w:rPr>
        <w:t xml:space="preserve"> os</w:t>
      </w:r>
      <w:r w:rsidR="00DC5D92">
        <w:rPr>
          <w:sz w:val="28"/>
          <w:szCs w:val="28"/>
        </w:rPr>
        <w:t xml:space="preserve"> selv. </w:t>
      </w:r>
    </w:p>
    <w:p w14:paraId="60BD1489" w14:textId="36D6C46B" w:rsidR="00DC5D92" w:rsidRDefault="00DC5D92">
      <w:pPr>
        <w:rPr>
          <w:sz w:val="28"/>
          <w:szCs w:val="28"/>
        </w:rPr>
      </w:pPr>
      <w:r>
        <w:rPr>
          <w:sz w:val="28"/>
          <w:szCs w:val="28"/>
        </w:rPr>
        <w:t>Det er måske et både og – det onde kan komme inde fra os selv som en tilskyndelse, som et ønske om at opnå noget, som et begær efter noget</w:t>
      </w:r>
      <w:r w:rsidR="0071110D">
        <w:rPr>
          <w:sz w:val="28"/>
          <w:szCs w:val="28"/>
        </w:rPr>
        <w:t>, og derfor kan det også kan komme mod os som noget ondt udefra</w:t>
      </w:r>
      <w:r w:rsidR="00FB0789">
        <w:rPr>
          <w:sz w:val="28"/>
          <w:szCs w:val="28"/>
        </w:rPr>
        <w:t xml:space="preserve"> – fra andre</w:t>
      </w:r>
      <w:r w:rsidR="0071110D">
        <w:rPr>
          <w:sz w:val="28"/>
          <w:szCs w:val="28"/>
        </w:rPr>
        <w:t>?</w:t>
      </w:r>
    </w:p>
    <w:p w14:paraId="42D7CC51" w14:textId="2C41C9B4" w:rsidR="0071110D" w:rsidRDefault="0071110D">
      <w:pPr>
        <w:rPr>
          <w:sz w:val="28"/>
          <w:szCs w:val="28"/>
        </w:rPr>
      </w:pPr>
      <w:r>
        <w:rPr>
          <w:sz w:val="28"/>
          <w:szCs w:val="28"/>
        </w:rPr>
        <w:t xml:space="preserve">Det var fredag d. 24. februar, da jeg sad, og skulle lave den her prædiken færdig. Årsdagen for den russiske invasion af Ukraine. </w:t>
      </w:r>
    </w:p>
    <w:p w14:paraId="46A2EA1A" w14:textId="23FBF51F" w:rsidR="0071110D" w:rsidRDefault="0071110D">
      <w:pPr>
        <w:rPr>
          <w:sz w:val="28"/>
          <w:szCs w:val="28"/>
        </w:rPr>
      </w:pPr>
      <w:r>
        <w:rPr>
          <w:sz w:val="28"/>
          <w:szCs w:val="28"/>
        </w:rPr>
        <w:t>Fredag var der andagt</w:t>
      </w:r>
      <w:r w:rsidR="00AE34B4">
        <w:rPr>
          <w:sz w:val="28"/>
          <w:szCs w:val="28"/>
        </w:rPr>
        <w:t>er</w:t>
      </w:r>
      <w:r>
        <w:rPr>
          <w:sz w:val="28"/>
          <w:szCs w:val="28"/>
        </w:rPr>
        <w:t xml:space="preserve"> og lystænding både i Nykøbing kirke og i Øster Assels kirke – og sådan var det</w:t>
      </w:r>
      <w:r w:rsidR="00924015">
        <w:rPr>
          <w:sz w:val="28"/>
          <w:szCs w:val="28"/>
        </w:rPr>
        <w:t xml:space="preserve"> også</w:t>
      </w:r>
      <w:r w:rsidR="003C5B41">
        <w:rPr>
          <w:sz w:val="28"/>
          <w:szCs w:val="28"/>
        </w:rPr>
        <w:t xml:space="preserve"> i mange kirker</w:t>
      </w:r>
      <w:r>
        <w:rPr>
          <w:sz w:val="28"/>
          <w:szCs w:val="28"/>
        </w:rPr>
        <w:t xml:space="preserve"> landet over.</w:t>
      </w:r>
    </w:p>
    <w:p w14:paraId="509FF3EB" w14:textId="4B5E65B0" w:rsidR="0071110D" w:rsidRDefault="0071110D">
      <w:pPr>
        <w:rPr>
          <w:sz w:val="28"/>
          <w:szCs w:val="28"/>
        </w:rPr>
      </w:pPr>
      <w:r>
        <w:rPr>
          <w:sz w:val="28"/>
          <w:szCs w:val="28"/>
        </w:rPr>
        <w:t>Aftenen før havde jeg siddet, og set en udsendelse i tv om</w:t>
      </w:r>
      <w:r w:rsidR="008B632C">
        <w:rPr>
          <w:sz w:val="28"/>
          <w:szCs w:val="28"/>
        </w:rPr>
        <w:t>,</w:t>
      </w:r>
      <w:r>
        <w:rPr>
          <w:sz w:val="28"/>
          <w:szCs w:val="28"/>
        </w:rPr>
        <w:t xml:space="preserve"> hvordan det var gået i Ukraine siden krigens begyndelse. Det var voldsomme billeder, vi så og</w:t>
      </w:r>
      <w:r w:rsidR="00E179B0">
        <w:rPr>
          <w:sz w:val="28"/>
          <w:szCs w:val="28"/>
        </w:rPr>
        <w:t xml:space="preserve"> vi hørte</w:t>
      </w:r>
      <w:r>
        <w:rPr>
          <w:sz w:val="28"/>
          <w:szCs w:val="28"/>
        </w:rPr>
        <w:t xml:space="preserve"> voldsomme historier. Krigsfotografen havde ikke set noget så brutalt siden folkemordet i Rwanda, sagde ha</w:t>
      </w:r>
      <w:r w:rsidR="00171485">
        <w:rPr>
          <w:sz w:val="28"/>
          <w:szCs w:val="28"/>
        </w:rPr>
        <w:t>n</w:t>
      </w:r>
      <w:r>
        <w:rPr>
          <w:sz w:val="28"/>
          <w:szCs w:val="28"/>
        </w:rPr>
        <w:t>.</w:t>
      </w:r>
    </w:p>
    <w:p w14:paraId="7F9534AA" w14:textId="4D6D4EDF" w:rsidR="00E179B0" w:rsidRDefault="0071110D">
      <w:pPr>
        <w:rPr>
          <w:sz w:val="28"/>
          <w:szCs w:val="28"/>
        </w:rPr>
      </w:pPr>
      <w:r>
        <w:rPr>
          <w:sz w:val="28"/>
          <w:szCs w:val="28"/>
        </w:rPr>
        <w:t>Det er heldigvis sådan, at vi</w:t>
      </w:r>
      <w:r w:rsidR="00E179B0">
        <w:rPr>
          <w:sz w:val="28"/>
          <w:szCs w:val="28"/>
        </w:rPr>
        <w:t xml:space="preserve"> altid føler forfærdelse, når vi står overfor den rå vold – </w:t>
      </w:r>
      <w:r w:rsidR="006A232C">
        <w:rPr>
          <w:sz w:val="28"/>
          <w:szCs w:val="28"/>
        </w:rPr>
        <w:t xml:space="preserve">overfor </w:t>
      </w:r>
      <w:r w:rsidR="00E179B0">
        <w:rPr>
          <w:sz w:val="28"/>
          <w:szCs w:val="28"/>
        </w:rPr>
        <w:t>krigsforbrydelser. Og</w:t>
      </w:r>
      <w:r w:rsidR="00AB4E8F">
        <w:rPr>
          <w:sz w:val="28"/>
          <w:szCs w:val="28"/>
        </w:rPr>
        <w:t xml:space="preserve"> </w:t>
      </w:r>
      <w:r w:rsidR="00320313">
        <w:rPr>
          <w:sz w:val="28"/>
          <w:szCs w:val="28"/>
        </w:rPr>
        <w:t xml:space="preserve">det er heldigvis sådan, at vi </w:t>
      </w:r>
      <w:r w:rsidR="00E179B0">
        <w:rPr>
          <w:sz w:val="28"/>
          <w:szCs w:val="28"/>
        </w:rPr>
        <w:t>hver gang tænker, at det er det værste</w:t>
      </w:r>
      <w:r w:rsidR="00AB4E8F">
        <w:rPr>
          <w:sz w:val="28"/>
          <w:szCs w:val="28"/>
        </w:rPr>
        <w:t>,</w:t>
      </w:r>
      <w:r w:rsidR="00E179B0">
        <w:rPr>
          <w:sz w:val="28"/>
          <w:szCs w:val="28"/>
        </w:rPr>
        <w:t xml:space="preserve"> vi nogensinde har set. </w:t>
      </w:r>
    </w:p>
    <w:p w14:paraId="4E885A72" w14:textId="3B88A253" w:rsidR="00B25860" w:rsidRDefault="00E179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Og vi har set meget – 1. verdenskrig, 2. verdenskrig, Korea-krigen, Vietnam</w:t>
      </w:r>
      <w:r w:rsidR="00B25860">
        <w:rPr>
          <w:sz w:val="28"/>
          <w:szCs w:val="28"/>
        </w:rPr>
        <w:t>. B</w:t>
      </w:r>
      <w:r>
        <w:rPr>
          <w:sz w:val="28"/>
          <w:szCs w:val="28"/>
        </w:rPr>
        <w:t>orgerkrigen i det tidligere Jugoslavien, der bød på bestialske forbrydelser. Tjetjenien, der blev sønderbombet til underkastelse.</w:t>
      </w:r>
    </w:p>
    <w:p w14:paraId="57678DCF" w14:textId="77777777" w:rsidR="00D4182F" w:rsidRDefault="00B25860">
      <w:pPr>
        <w:rPr>
          <w:sz w:val="28"/>
          <w:szCs w:val="28"/>
        </w:rPr>
      </w:pPr>
      <w:r>
        <w:rPr>
          <w:sz w:val="28"/>
          <w:szCs w:val="28"/>
        </w:rPr>
        <w:t xml:space="preserve">Og nu Ukraine, som er blevet overfaldet i et forsøg på at undertvinge </w:t>
      </w:r>
      <w:r w:rsidR="0083758B">
        <w:rPr>
          <w:sz w:val="28"/>
          <w:szCs w:val="28"/>
        </w:rPr>
        <w:t>folket</w:t>
      </w:r>
      <w:r>
        <w:rPr>
          <w:sz w:val="28"/>
          <w:szCs w:val="28"/>
        </w:rPr>
        <w:t xml:space="preserve"> og overtage deres land. </w:t>
      </w:r>
    </w:p>
    <w:p w14:paraId="1D397A43" w14:textId="143BDBAF" w:rsidR="007C1C0B" w:rsidRDefault="00B25860">
      <w:pPr>
        <w:rPr>
          <w:sz w:val="28"/>
          <w:szCs w:val="28"/>
        </w:rPr>
      </w:pPr>
      <w:r>
        <w:rPr>
          <w:sz w:val="28"/>
          <w:szCs w:val="28"/>
        </w:rPr>
        <w:t>Vi troede, det var slut med dén slags krige, hvor man forsøger at tilrane sig andre nationers land. For de fleste af os, føles den slags adfærd gammeldags og kolonialistisk.</w:t>
      </w:r>
    </w:p>
    <w:p w14:paraId="428D942B" w14:textId="77777777" w:rsidR="00D4182F" w:rsidRDefault="007C1C0B">
      <w:pPr>
        <w:rPr>
          <w:sz w:val="28"/>
          <w:szCs w:val="28"/>
        </w:rPr>
      </w:pPr>
      <w:r>
        <w:rPr>
          <w:sz w:val="28"/>
          <w:szCs w:val="28"/>
        </w:rPr>
        <w:t xml:space="preserve">På sin vis opfatter </w:t>
      </w:r>
      <w:r w:rsidRPr="00B55EB9">
        <w:rPr>
          <w:b/>
          <w:bCs/>
          <w:sz w:val="28"/>
          <w:szCs w:val="28"/>
        </w:rPr>
        <w:t>jeg</w:t>
      </w:r>
      <w:r>
        <w:rPr>
          <w:sz w:val="28"/>
          <w:szCs w:val="28"/>
        </w:rPr>
        <w:t xml:space="preserve"> det russiske folk som uskyldig i krigen. De er ofre for en massiv propaganda lige fra børnehavealderen</w:t>
      </w:r>
      <w:r w:rsidR="006A232C">
        <w:rPr>
          <w:sz w:val="28"/>
          <w:szCs w:val="28"/>
        </w:rPr>
        <w:t xml:space="preserve"> af</w:t>
      </w:r>
      <w:r>
        <w:rPr>
          <w:sz w:val="28"/>
          <w:szCs w:val="28"/>
        </w:rPr>
        <w:t xml:space="preserve">. </w:t>
      </w:r>
    </w:p>
    <w:p w14:paraId="01C132C4" w14:textId="77777777" w:rsidR="00D4182F" w:rsidRDefault="007C1C0B">
      <w:pPr>
        <w:rPr>
          <w:sz w:val="28"/>
          <w:szCs w:val="28"/>
        </w:rPr>
      </w:pPr>
      <w:r>
        <w:rPr>
          <w:sz w:val="28"/>
          <w:szCs w:val="28"/>
        </w:rPr>
        <w:t xml:space="preserve">Propagandaen handler </w:t>
      </w:r>
      <w:r w:rsidR="00613B68">
        <w:rPr>
          <w:sz w:val="28"/>
          <w:szCs w:val="28"/>
        </w:rPr>
        <w:t xml:space="preserve">blandt andet </w:t>
      </w:r>
      <w:r>
        <w:rPr>
          <w:sz w:val="28"/>
          <w:szCs w:val="28"/>
        </w:rPr>
        <w:t>om</w:t>
      </w:r>
      <w:r w:rsidR="00613B68">
        <w:rPr>
          <w:sz w:val="28"/>
          <w:szCs w:val="28"/>
        </w:rPr>
        <w:t>,</w:t>
      </w:r>
      <w:r>
        <w:rPr>
          <w:sz w:val="28"/>
          <w:szCs w:val="28"/>
        </w:rPr>
        <w:t xml:space="preserve"> at vesten er dekadent</w:t>
      </w:r>
      <w:r w:rsidR="00613B68">
        <w:rPr>
          <w:sz w:val="28"/>
          <w:szCs w:val="28"/>
        </w:rPr>
        <w:t xml:space="preserve"> og </w:t>
      </w:r>
      <w:r w:rsidR="00E0325A">
        <w:rPr>
          <w:sz w:val="28"/>
          <w:szCs w:val="28"/>
        </w:rPr>
        <w:t xml:space="preserve">moralsk </w:t>
      </w:r>
      <w:r w:rsidR="00613B68">
        <w:rPr>
          <w:sz w:val="28"/>
          <w:szCs w:val="28"/>
        </w:rPr>
        <w:t xml:space="preserve">underlegen, og den handler </w:t>
      </w:r>
      <w:r>
        <w:rPr>
          <w:sz w:val="28"/>
          <w:szCs w:val="28"/>
        </w:rPr>
        <w:t>om</w:t>
      </w:r>
      <w:r w:rsidR="00C65CC5">
        <w:rPr>
          <w:sz w:val="28"/>
          <w:szCs w:val="28"/>
        </w:rPr>
        <w:t>,</w:t>
      </w:r>
      <w:r>
        <w:rPr>
          <w:sz w:val="28"/>
          <w:szCs w:val="28"/>
        </w:rPr>
        <w:t xml:space="preserve"> at Rusland har ret til storhed</w:t>
      </w:r>
      <w:r w:rsidR="0083758B">
        <w:rPr>
          <w:sz w:val="28"/>
          <w:szCs w:val="28"/>
        </w:rPr>
        <w:t xml:space="preserve"> – ja, </w:t>
      </w:r>
      <w:r w:rsidR="006A232C">
        <w:rPr>
          <w:sz w:val="28"/>
          <w:szCs w:val="28"/>
        </w:rPr>
        <w:t xml:space="preserve">ret </w:t>
      </w:r>
      <w:r w:rsidR="0083758B">
        <w:rPr>
          <w:sz w:val="28"/>
          <w:szCs w:val="28"/>
        </w:rPr>
        <w:t xml:space="preserve">til at få deres gamle </w:t>
      </w:r>
      <w:r w:rsidR="00C53167">
        <w:rPr>
          <w:sz w:val="28"/>
          <w:szCs w:val="28"/>
        </w:rPr>
        <w:t>besiddelser tilbage igen</w:t>
      </w:r>
      <w:r w:rsidR="00613B68">
        <w:rPr>
          <w:sz w:val="28"/>
          <w:szCs w:val="28"/>
        </w:rPr>
        <w:t xml:space="preserve">, og igen </w:t>
      </w:r>
      <w:r w:rsidR="00FD52CE">
        <w:rPr>
          <w:sz w:val="28"/>
          <w:szCs w:val="28"/>
        </w:rPr>
        <w:t>få al</w:t>
      </w:r>
      <w:r w:rsidR="00B06286">
        <w:rPr>
          <w:sz w:val="28"/>
          <w:szCs w:val="28"/>
        </w:rPr>
        <w:t xml:space="preserve"> </w:t>
      </w:r>
      <w:r w:rsidR="00FD52CE">
        <w:rPr>
          <w:sz w:val="28"/>
          <w:szCs w:val="28"/>
        </w:rPr>
        <w:t>verdens herlighed.</w:t>
      </w:r>
      <w:r w:rsidR="00CF47C2">
        <w:rPr>
          <w:sz w:val="28"/>
          <w:szCs w:val="28"/>
        </w:rPr>
        <w:t xml:space="preserve"> </w:t>
      </w:r>
    </w:p>
    <w:p w14:paraId="46E51043" w14:textId="4C7A0FE9" w:rsidR="00C53167" w:rsidRDefault="00CF47C2">
      <w:pPr>
        <w:rPr>
          <w:sz w:val="28"/>
          <w:szCs w:val="28"/>
        </w:rPr>
      </w:pPr>
      <w:r>
        <w:rPr>
          <w:sz w:val="28"/>
          <w:szCs w:val="28"/>
        </w:rPr>
        <w:t xml:space="preserve">Sådan drømmer </w:t>
      </w:r>
      <w:r w:rsidR="00534FEA">
        <w:rPr>
          <w:sz w:val="28"/>
          <w:szCs w:val="28"/>
        </w:rPr>
        <w:t xml:space="preserve">et </w:t>
      </w:r>
      <w:r>
        <w:rPr>
          <w:sz w:val="28"/>
          <w:szCs w:val="28"/>
        </w:rPr>
        <w:t>magtmenneske</w:t>
      </w:r>
      <w:r w:rsidR="007207DE">
        <w:rPr>
          <w:sz w:val="28"/>
          <w:szCs w:val="28"/>
        </w:rPr>
        <w:t xml:space="preserve"> </w:t>
      </w:r>
      <w:r w:rsidR="00B55EB9">
        <w:rPr>
          <w:sz w:val="28"/>
          <w:szCs w:val="28"/>
        </w:rPr>
        <w:t xml:space="preserve">at </w:t>
      </w:r>
      <w:r w:rsidR="007207DE">
        <w:rPr>
          <w:sz w:val="28"/>
          <w:szCs w:val="28"/>
        </w:rPr>
        <w:t>storhed</w:t>
      </w:r>
      <w:r w:rsidR="00B55EB9">
        <w:rPr>
          <w:sz w:val="28"/>
          <w:szCs w:val="28"/>
        </w:rPr>
        <w:t xml:space="preserve"> er</w:t>
      </w:r>
      <w:r>
        <w:rPr>
          <w:sz w:val="28"/>
          <w:szCs w:val="28"/>
        </w:rPr>
        <w:t>….</w:t>
      </w:r>
    </w:p>
    <w:p w14:paraId="66E81680" w14:textId="77777777" w:rsidR="00D4182F" w:rsidRDefault="006A232C">
      <w:pPr>
        <w:rPr>
          <w:sz w:val="28"/>
          <w:szCs w:val="28"/>
        </w:rPr>
      </w:pPr>
      <w:r>
        <w:rPr>
          <w:sz w:val="28"/>
          <w:szCs w:val="28"/>
        </w:rPr>
        <w:t>Fortællingen om s</w:t>
      </w:r>
      <w:r w:rsidR="00C65CC5">
        <w:rPr>
          <w:sz w:val="28"/>
          <w:szCs w:val="28"/>
        </w:rPr>
        <w:t>yndefaldet</w:t>
      </w:r>
      <w:r w:rsidR="00715E8A">
        <w:rPr>
          <w:sz w:val="28"/>
          <w:szCs w:val="28"/>
        </w:rPr>
        <w:t>, som vi har hørt i dag,</w:t>
      </w:r>
      <w:r w:rsidR="00C65CC5">
        <w:rPr>
          <w:sz w:val="28"/>
          <w:szCs w:val="28"/>
        </w:rPr>
        <w:t xml:space="preserve"> er </w:t>
      </w:r>
      <w:r>
        <w:rPr>
          <w:sz w:val="28"/>
          <w:szCs w:val="28"/>
        </w:rPr>
        <w:t xml:space="preserve">fortællingen om </w:t>
      </w:r>
      <w:r w:rsidR="00C65CC5">
        <w:rPr>
          <w:sz w:val="28"/>
          <w:szCs w:val="28"/>
        </w:rPr>
        <w:t>menneskene, der ikke bare ville være mennesker</w:t>
      </w:r>
      <w:r w:rsidR="002D14E2">
        <w:rPr>
          <w:sz w:val="28"/>
          <w:szCs w:val="28"/>
        </w:rPr>
        <w:t>. D</w:t>
      </w:r>
      <w:r w:rsidR="00C65CC5">
        <w:rPr>
          <w:sz w:val="28"/>
          <w:szCs w:val="28"/>
        </w:rPr>
        <w:t xml:space="preserve">e ville noget mere. Selv det uskyldige </w:t>
      </w:r>
      <w:r w:rsidR="00C65CC5">
        <w:rPr>
          <w:sz w:val="28"/>
          <w:szCs w:val="28"/>
        </w:rPr>
        <w:t>paradismenneske havde altså et kim</w:t>
      </w:r>
      <w:r w:rsidR="001217AF">
        <w:rPr>
          <w:sz w:val="28"/>
          <w:szCs w:val="28"/>
        </w:rPr>
        <w:t xml:space="preserve"> i sig – et kim</w:t>
      </w:r>
      <w:r w:rsidR="00C65CC5">
        <w:rPr>
          <w:sz w:val="28"/>
          <w:szCs w:val="28"/>
        </w:rPr>
        <w:t xml:space="preserve"> til fristelse i sig – et anlæg for begær. </w:t>
      </w:r>
    </w:p>
    <w:p w14:paraId="32130DCF" w14:textId="69290D17" w:rsidR="00FD52CE" w:rsidRDefault="00C65CC5">
      <w:pPr>
        <w:rPr>
          <w:sz w:val="28"/>
          <w:szCs w:val="28"/>
        </w:rPr>
      </w:pPr>
      <w:r>
        <w:rPr>
          <w:sz w:val="28"/>
          <w:szCs w:val="28"/>
        </w:rPr>
        <w:t>Frugten var fristende, og endnu mere tanken om at blive lidt som Gud Herren selv. Så mennesket rækker ud, og spiser af frugten – og bliver</w:t>
      </w:r>
      <w:r w:rsidR="00FD52CE">
        <w:rPr>
          <w:sz w:val="28"/>
          <w:szCs w:val="28"/>
        </w:rPr>
        <w:t xml:space="preserve"> der</w:t>
      </w:r>
      <w:r w:rsidR="002D14E2">
        <w:rPr>
          <w:sz w:val="28"/>
          <w:szCs w:val="28"/>
        </w:rPr>
        <w:t>ved</w:t>
      </w:r>
      <w:r>
        <w:rPr>
          <w:sz w:val="28"/>
          <w:szCs w:val="28"/>
        </w:rPr>
        <w:t xml:space="preserve"> et selvstændigt tænkende</w:t>
      </w:r>
      <w:r w:rsidR="00CF12BF">
        <w:rPr>
          <w:sz w:val="28"/>
          <w:szCs w:val="28"/>
        </w:rPr>
        <w:t xml:space="preserve"> og handlende</w:t>
      </w:r>
      <w:r>
        <w:rPr>
          <w:sz w:val="28"/>
          <w:szCs w:val="28"/>
        </w:rPr>
        <w:t xml:space="preserve"> væsen. </w:t>
      </w:r>
    </w:p>
    <w:p w14:paraId="29FDE479" w14:textId="5583885C" w:rsidR="00F133B7" w:rsidRDefault="00C65CC5">
      <w:pPr>
        <w:rPr>
          <w:sz w:val="28"/>
          <w:szCs w:val="28"/>
        </w:rPr>
      </w:pPr>
      <w:r>
        <w:rPr>
          <w:sz w:val="28"/>
          <w:szCs w:val="28"/>
        </w:rPr>
        <w:t xml:space="preserve">Forbandelsen falder prompte: smertefulde børnefødsler, hårdt arbejde, begær og til sidst død. Mennesket </w:t>
      </w:r>
      <w:r w:rsidR="007E1C3E">
        <w:rPr>
          <w:sz w:val="28"/>
          <w:szCs w:val="28"/>
        </w:rPr>
        <w:t xml:space="preserve">skal igen blive </w:t>
      </w:r>
      <w:r>
        <w:rPr>
          <w:sz w:val="28"/>
          <w:szCs w:val="28"/>
        </w:rPr>
        <w:t xml:space="preserve">til </w:t>
      </w:r>
      <w:r w:rsidR="00F133B7">
        <w:rPr>
          <w:sz w:val="28"/>
          <w:szCs w:val="28"/>
        </w:rPr>
        <w:t xml:space="preserve">den </w:t>
      </w:r>
      <w:r>
        <w:rPr>
          <w:sz w:val="28"/>
          <w:szCs w:val="28"/>
        </w:rPr>
        <w:t>jord</w:t>
      </w:r>
      <w:r w:rsidR="00F133B7">
        <w:rPr>
          <w:sz w:val="28"/>
          <w:szCs w:val="28"/>
        </w:rPr>
        <w:t>, det er taget af.</w:t>
      </w:r>
    </w:p>
    <w:p w14:paraId="5DF5F96F" w14:textId="3E710336" w:rsidR="00F133B7" w:rsidRDefault="00F133B7">
      <w:pPr>
        <w:rPr>
          <w:sz w:val="28"/>
          <w:szCs w:val="28"/>
        </w:rPr>
      </w:pPr>
      <w:r>
        <w:rPr>
          <w:sz w:val="28"/>
          <w:szCs w:val="28"/>
        </w:rPr>
        <w:t xml:space="preserve">Beretningen om syndefaldet er et billede </w:t>
      </w:r>
      <w:r w:rsidR="009D3634">
        <w:rPr>
          <w:sz w:val="28"/>
          <w:szCs w:val="28"/>
        </w:rPr>
        <w:t>på menneskelivets</w:t>
      </w:r>
      <w:r>
        <w:rPr>
          <w:sz w:val="28"/>
          <w:szCs w:val="28"/>
        </w:rPr>
        <w:t xml:space="preserve"> grundvilkår. Livet er hårdt – det ved vi –</w:t>
      </w:r>
      <w:r w:rsidR="001852A7">
        <w:rPr>
          <w:sz w:val="28"/>
          <w:szCs w:val="28"/>
        </w:rPr>
        <w:t xml:space="preserve"> men</w:t>
      </w:r>
      <w:r>
        <w:rPr>
          <w:sz w:val="28"/>
          <w:szCs w:val="28"/>
        </w:rPr>
        <w:t xml:space="preserve"> heldigvis er der også glæde og</w:t>
      </w:r>
      <w:r w:rsidR="00AF615B">
        <w:rPr>
          <w:sz w:val="28"/>
          <w:szCs w:val="28"/>
        </w:rPr>
        <w:t xml:space="preserve"> hverdagens små velsignelser </w:t>
      </w:r>
      <w:r>
        <w:rPr>
          <w:sz w:val="28"/>
          <w:szCs w:val="28"/>
        </w:rPr>
        <w:t xml:space="preserve">iblandet al smerten. </w:t>
      </w:r>
    </w:p>
    <w:p w14:paraId="593C8EDF" w14:textId="0DD52F46" w:rsidR="009D3634" w:rsidRDefault="00F133B7">
      <w:pPr>
        <w:rPr>
          <w:sz w:val="28"/>
          <w:szCs w:val="28"/>
        </w:rPr>
      </w:pPr>
      <w:r>
        <w:rPr>
          <w:sz w:val="28"/>
          <w:szCs w:val="28"/>
        </w:rPr>
        <w:t xml:space="preserve">Når vi </w:t>
      </w:r>
      <w:r w:rsidR="009D3634">
        <w:rPr>
          <w:sz w:val="28"/>
          <w:szCs w:val="28"/>
        </w:rPr>
        <w:t xml:space="preserve">nu </w:t>
      </w:r>
      <w:r>
        <w:rPr>
          <w:sz w:val="28"/>
          <w:szCs w:val="28"/>
        </w:rPr>
        <w:t>er gået fra at være</w:t>
      </w:r>
      <w:r w:rsidR="009D3634">
        <w:rPr>
          <w:sz w:val="28"/>
          <w:szCs w:val="28"/>
        </w:rPr>
        <w:t xml:space="preserve"> uskyldige paradismennesker til at være selvstændige, selv</w:t>
      </w:r>
      <w:r w:rsidR="001B6965">
        <w:rPr>
          <w:sz w:val="28"/>
          <w:szCs w:val="28"/>
        </w:rPr>
        <w:t>bestemmende</w:t>
      </w:r>
      <w:r w:rsidR="009D3634">
        <w:rPr>
          <w:sz w:val="28"/>
          <w:szCs w:val="28"/>
        </w:rPr>
        <w:t xml:space="preserve">, tænkende mennesker, </w:t>
      </w:r>
      <w:r w:rsidR="00E85A2D">
        <w:rPr>
          <w:sz w:val="28"/>
          <w:szCs w:val="28"/>
        </w:rPr>
        <w:t>er det at</w:t>
      </w:r>
      <w:r w:rsidR="009D3634">
        <w:rPr>
          <w:sz w:val="28"/>
          <w:szCs w:val="28"/>
        </w:rPr>
        <w:t xml:space="preserve"> begær og fristelse </w:t>
      </w:r>
      <w:r w:rsidR="00E85A2D">
        <w:rPr>
          <w:sz w:val="28"/>
          <w:szCs w:val="28"/>
        </w:rPr>
        <w:t xml:space="preserve">kommer </w:t>
      </w:r>
      <w:r w:rsidR="009D3634">
        <w:rPr>
          <w:sz w:val="28"/>
          <w:szCs w:val="28"/>
        </w:rPr>
        <w:t xml:space="preserve">ind i billedet. </w:t>
      </w:r>
    </w:p>
    <w:p w14:paraId="116FEBC4" w14:textId="448B1D4B" w:rsidR="00FD52CE" w:rsidRDefault="009D3634">
      <w:pPr>
        <w:rPr>
          <w:sz w:val="28"/>
          <w:szCs w:val="28"/>
        </w:rPr>
      </w:pPr>
      <w:r>
        <w:rPr>
          <w:sz w:val="28"/>
          <w:szCs w:val="28"/>
        </w:rPr>
        <w:t xml:space="preserve">Begær er </w:t>
      </w:r>
      <w:r w:rsidR="007A6208">
        <w:rPr>
          <w:sz w:val="28"/>
          <w:szCs w:val="28"/>
        </w:rPr>
        <w:t xml:space="preserve">for så vidt </w:t>
      </w:r>
      <w:r>
        <w:rPr>
          <w:sz w:val="28"/>
          <w:szCs w:val="28"/>
        </w:rPr>
        <w:t xml:space="preserve">godt – for når barnet søger sin moders bryst, er det med til at holde det i live; </w:t>
      </w:r>
      <w:r w:rsidR="00F8407F">
        <w:rPr>
          <w:sz w:val="28"/>
          <w:szCs w:val="28"/>
        </w:rPr>
        <w:t>når vi begærer livet</w:t>
      </w:r>
      <w:r w:rsidR="00DE61AC">
        <w:rPr>
          <w:sz w:val="28"/>
          <w:szCs w:val="28"/>
        </w:rPr>
        <w:t>, og giver efter for fristelser</w:t>
      </w:r>
      <w:r>
        <w:rPr>
          <w:sz w:val="28"/>
          <w:szCs w:val="28"/>
        </w:rPr>
        <w:t xml:space="preserve"> – </w:t>
      </w:r>
      <w:r w:rsidR="000D5F9A">
        <w:rPr>
          <w:sz w:val="28"/>
          <w:szCs w:val="28"/>
        </w:rPr>
        <w:t>den gode middag</w:t>
      </w:r>
      <w:r>
        <w:rPr>
          <w:sz w:val="28"/>
          <w:szCs w:val="28"/>
        </w:rPr>
        <w:t xml:space="preserve">, kæresten, </w:t>
      </w:r>
      <w:r w:rsidR="00EC5D95">
        <w:rPr>
          <w:sz w:val="28"/>
          <w:szCs w:val="28"/>
        </w:rPr>
        <w:t>nye</w:t>
      </w:r>
      <w:r>
        <w:rPr>
          <w:sz w:val="28"/>
          <w:szCs w:val="28"/>
        </w:rPr>
        <w:t xml:space="preserve"> oplevelser </w:t>
      </w:r>
      <w:r w:rsidR="00EC5D95">
        <w:rPr>
          <w:sz w:val="28"/>
          <w:szCs w:val="28"/>
        </w:rPr>
        <w:t xml:space="preserve">- </w:t>
      </w:r>
      <w:r w:rsidR="00F8407F">
        <w:rPr>
          <w:sz w:val="28"/>
          <w:szCs w:val="28"/>
        </w:rPr>
        <w:t xml:space="preserve">så </w:t>
      </w:r>
      <w:r>
        <w:rPr>
          <w:sz w:val="28"/>
          <w:szCs w:val="28"/>
        </w:rPr>
        <w:t xml:space="preserve">er </w:t>
      </w:r>
      <w:r w:rsidR="00F8407F">
        <w:rPr>
          <w:sz w:val="28"/>
          <w:szCs w:val="28"/>
        </w:rPr>
        <w:t>d</w:t>
      </w:r>
      <w:r w:rsidR="00D4182F">
        <w:rPr>
          <w:sz w:val="28"/>
          <w:szCs w:val="28"/>
        </w:rPr>
        <w:t>ét</w:t>
      </w:r>
      <w:r w:rsidR="00F8407F">
        <w:rPr>
          <w:sz w:val="28"/>
          <w:szCs w:val="28"/>
        </w:rPr>
        <w:t xml:space="preserve"> begær </w:t>
      </w:r>
      <w:r>
        <w:rPr>
          <w:sz w:val="28"/>
          <w:szCs w:val="28"/>
        </w:rPr>
        <w:t>med til at holde os i gang med at leve livet. Med til at holde os sunde både mentalt og fysisk</w:t>
      </w:r>
      <w:r w:rsidR="00FD52CE">
        <w:rPr>
          <w:sz w:val="28"/>
          <w:szCs w:val="28"/>
        </w:rPr>
        <w:t>.</w:t>
      </w:r>
      <w:r w:rsidR="00446E50">
        <w:rPr>
          <w:sz w:val="28"/>
          <w:szCs w:val="28"/>
        </w:rPr>
        <w:t xml:space="preserve"> </w:t>
      </w:r>
    </w:p>
    <w:p w14:paraId="2C6D79BB" w14:textId="77777777" w:rsidR="009267EF" w:rsidRDefault="00FD52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Men så </w:t>
      </w:r>
      <w:r w:rsidR="005A6671">
        <w:rPr>
          <w:sz w:val="28"/>
          <w:szCs w:val="28"/>
        </w:rPr>
        <w:t>er det</w:t>
      </w:r>
      <w:r w:rsidR="00660BFF">
        <w:rPr>
          <w:sz w:val="28"/>
          <w:szCs w:val="28"/>
        </w:rPr>
        <w:t>,</w:t>
      </w:r>
      <w:r w:rsidR="005A6671">
        <w:rPr>
          <w:sz w:val="28"/>
          <w:szCs w:val="28"/>
        </w:rPr>
        <w:t xml:space="preserve"> vi kan fristes til at ville have mere. Og om nødvendigt på andres bekostning.</w:t>
      </w:r>
      <w:r w:rsidR="00AF615B">
        <w:rPr>
          <w:sz w:val="28"/>
          <w:szCs w:val="28"/>
        </w:rPr>
        <w:t xml:space="preserve"> </w:t>
      </w:r>
    </w:p>
    <w:p w14:paraId="015E9009" w14:textId="77777777" w:rsidR="009267EF" w:rsidRDefault="00AF615B">
      <w:pPr>
        <w:rPr>
          <w:sz w:val="28"/>
          <w:szCs w:val="28"/>
        </w:rPr>
      </w:pPr>
      <w:r>
        <w:rPr>
          <w:sz w:val="28"/>
          <w:szCs w:val="28"/>
        </w:rPr>
        <w:t xml:space="preserve">Fristelser kan føre </w:t>
      </w:r>
      <w:r w:rsidR="000B542E">
        <w:rPr>
          <w:sz w:val="28"/>
          <w:szCs w:val="28"/>
        </w:rPr>
        <w:t xml:space="preserve">én </w:t>
      </w:r>
      <w:r>
        <w:rPr>
          <w:sz w:val="28"/>
          <w:szCs w:val="28"/>
        </w:rPr>
        <w:t>på afveje. Vi kan blive så opslugt af begær efter noget</w:t>
      </w:r>
      <w:r w:rsidR="00C96B33">
        <w:rPr>
          <w:sz w:val="28"/>
          <w:szCs w:val="28"/>
        </w:rPr>
        <w:t>,</w:t>
      </w:r>
      <w:r>
        <w:rPr>
          <w:sz w:val="28"/>
          <w:szCs w:val="28"/>
        </w:rPr>
        <w:t xml:space="preserve"> vi gerne vil have</w:t>
      </w:r>
      <w:r w:rsidR="00C96B33">
        <w:rPr>
          <w:sz w:val="28"/>
          <w:szCs w:val="28"/>
        </w:rPr>
        <w:t xml:space="preserve">, at vi ikke skyr noget middel for at få det. </w:t>
      </w:r>
    </w:p>
    <w:p w14:paraId="1E400D35" w14:textId="7EE3B9DF" w:rsidR="00C96B33" w:rsidRDefault="00C96B33">
      <w:pPr>
        <w:rPr>
          <w:sz w:val="28"/>
          <w:szCs w:val="28"/>
        </w:rPr>
      </w:pPr>
      <w:r>
        <w:rPr>
          <w:sz w:val="28"/>
          <w:szCs w:val="28"/>
        </w:rPr>
        <w:t>Vi</w:t>
      </w:r>
      <w:r w:rsidR="00AF615B">
        <w:rPr>
          <w:sz w:val="28"/>
          <w:szCs w:val="28"/>
        </w:rPr>
        <w:t xml:space="preserve"> kan ønske noget så stærkt, at vi begynder at mene, at vi har ret til det. Begæret bliver så farligt, at det kan ødelægge andre mennesker – ja, endog lægge hele lande øde.</w:t>
      </w:r>
    </w:p>
    <w:p w14:paraId="560B7A8C" w14:textId="77777777" w:rsidR="009267EF" w:rsidRDefault="003333F6">
      <w:pPr>
        <w:rPr>
          <w:sz w:val="28"/>
          <w:szCs w:val="28"/>
        </w:rPr>
      </w:pPr>
      <w:r>
        <w:rPr>
          <w:sz w:val="28"/>
          <w:szCs w:val="28"/>
        </w:rPr>
        <w:t xml:space="preserve">Kaj Munk sagde </w:t>
      </w:r>
      <w:r w:rsidR="00B61A4B">
        <w:rPr>
          <w:sz w:val="28"/>
          <w:szCs w:val="28"/>
        </w:rPr>
        <w:t xml:space="preserve">engang </w:t>
      </w:r>
      <w:r>
        <w:rPr>
          <w:sz w:val="28"/>
          <w:szCs w:val="28"/>
        </w:rPr>
        <w:t>i en prædiken</w:t>
      </w:r>
      <w:r w:rsidR="00BB002F">
        <w:rPr>
          <w:sz w:val="28"/>
          <w:szCs w:val="28"/>
        </w:rPr>
        <w:t xml:space="preserve">, vi at mennesker </w:t>
      </w:r>
      <w:r w:rsidR="00BB002F" w:rsidRPr="00BB002F">
        <w:rPr>
          <w:b/>
          <w:bCs/>
          <w:sz w:val="28"/>
          <w:szCs w:val="28"/>
        </w:rPr>
        <w:t>skal</w:t>
      </w:r>
      <w:r w:rsidR="00BB002F">
        <w:rPr>
          <w:sz w:val="28"/>
          <w:szCs w:val="28"/>
        </w:rPr>
        <w:t xml:space="preserve"> fristes</w:t>
      </w:r>
      <w:r>
        <w:rPr>
          <w:sz w:val="28"/>
          <w:szCs w:val="28"/>
        </w:rPr>
        <w:t>. V</w:t>
      </w:r>
      <w:r w:rsidR="00BB002F">
        <w:rPr>
          <w:sz w:val="28"/>
          <w:szCs w:val="28"/>
        </w:rPr>
        <w:t xml:space="preserve">i skal med jævne mellemrum føres ud i ørkenen for at fristes, for at </w:t>
      </w:r>
      <w:r w:rsidR="00ED1504">
        <w:rPr>
          <w:sz w:val="28"/>
          <w:szCs w:val="28"/>
        </w:rPr>
        <w:t xml:space="preserve">vi kan </w:t>
      </w:r>
      <w:r w:rsidR="00BB002F">
        <w:rPr>
          <w:sz w:val="28"/>
          <w:szCs w:val="28"/>
        </w:rPr>
        <w:t>være rigtig kristne mennesker.</w:t>
      </w:r>
      <w:r>
        <w:rPr>
          <w:sz w:val="28"/>
          <w:szCs w:val="28"/>
        </w:rPr>
        <w:t xml:space="preserve"> </w:t>
      </w:r>
    </w:p>
    <w:p w14:paraId="49AE17E0" w14:textId="23C84BAA" w:rsidR="00D4182F" w:rsidRDefault="003333F6">
      <w:pPr>
        <w:rPr>
          <w:sz w:val="28"/>
          <w:szCs w:val="28"/>
        </w:rPr>
      </w:pPr>
      <w:r>
        <w:rPr>
          <w:sz w:val="28"/>
          <w:szCs w:val="28"/>
        </w:rPr>
        <w:t>Vi skal tage en tørn med det onde, og stå med samvittighedsspørgsmålet – bør jeg gøre det her?</w:t>
      </w:r>
      <w:r w:rsidR="006D0691">
        <w:rPr>
          <w:sz w:val="28"/>
          <w:szCs w:val="28"/>
        </w:rPr>
        <w:t xml:space="preserve"> Skal jeg gå den her vej?</w:t>
      </w:r>
      <w:r>
        <w:rPr>
          <w:sz w:val="28"/>
          <w:szCs w:val="28"/>
        </w:rPr>
        <w:t xml:space="preserve"> </w:t>
      </w:r>
    </w:p>
    <w:p w14:paraId="41851ED0" w14:textId="70B422F5" w:rsidR="003333F6" w:rsidRDefault="003333F6">
      <w:pPr>
        <w:rPr>
          <w:sz w:val="28"/>
          <w:szCs w:val="28"/>
        </w:rPr>
      </w:pPr>
      <w:r>
        <w:rPr>
          <w:sz w:val="28"/>
          <w:szCs w:val="28"/>
        </w:rPr>
        <w:t>Vi skal ind imellem kæmpe med vores eget begær på den ene side og Guds bud om, hvordan vi bør leve i verden på den anden side.</w:t>
      </w:r>
    </w:p>
    <w:p w14:paraId="31179D7D" w14:textId="77777777" w:rsidR="003333F6" w:rsidRDefault="003333F6">
      <w:pPr>
        <w:rPr>
          <w:sz w:val="28"/>
          <w:szCs w:val="28"/>
        </w:rPr>
      </w:pPr>
      <w:r>
        <w:rPr>
          <w:sz w:val="28"/>
          <w:szCs w:val="28"/>
        </w:rPr>
        <w:t>Det er med Kaj Munks ord ”med til at lutre sjælen”.</w:t>
      </w:r>
    </w:p>
    <w:p w14:paraId="11562DCF" w14:textId="592E2A6B" w:rsidR="00ED1504" w:rsidRDefault="003333F6">
      <w:pPr>
        <w:rPr>
          <w:sz w:val="28"/>
          <w:szCs w:val="28"/>
        </w:rPr>
      </w:pPr>
      <w:r>
        <w:rPr>
          <w:sz w:val="28"/>
          <w:szCs w:val="28"/>
        </w:rPr>
        <w:t>Jeg kunne sige, det er med til at skærpe ens</w:t>
      </w:r>
      <w:r w:rsidR="00C25026">
        <w:rPr>
          <w:sz w:val="28"/>
          <w:szCs w:val="28"/>
        </w:rPr>
        <w:t xml:space="preserve"> ikke bare</w:t>
      </w:r>
      <w:r>
        <w:rPr>
          <w:sz w:val="28"/>
          <w:szCs w:val="28"/>
        </w:rPr>
        <w:t xml:space="preserve"> kristne</w:t>
      </w:r>
      <w:r w:rsidR="00C25026">
        <w:rPr>
          <w:sz w:val="28"/>
          <w:szCs w:val="28"/>
        </w:rPr>
        <w:t xml:space="preserve">, men også </w:t>
      </w:r>
      <w:r w:rsidR="00073CB7">
        <w:rPr>
          <w:sz w:val="28"/>
          <w:szCs w:val="28"/>
        </w:rPr>
        <w:t xml:space="preserve">ens </w:t>
      </w:r>
      <w:r w:rsidR="00C25026">
        <w:rPr>
          <w:sz w:val="28"/>
          <w:szCs w:val="28"/>
        </w:rPr>
        <w:t>menneskelige</w:t>
      </w:r>
      <w:r>
        <w:rPr>
          <w:sz w:val="28"/>
          <w:szCs w:val="28"/>
        </w:rPr>
        <w:t xml:space="preserve"> samvittighed. </w:t>
      </w:r>
    </w:p>
    <w:p w14:paraId="26736651" w14:textId="3AB0F4C5" w:rsidR="003333F6" w:rsidRDefault="00FD52CE">
      <w:pPr>
        <w:rPr>
          <w:sz w:val="28"/>
          <w:szCs w:val="28"/>
        </w:rPr>
      </w:pPr>
      <w:r>
        <w:rPr>
          <w:sz w:val="28"/>
          <w:szCs w:val="28"/>
        </w:rPr>
        <w:t>Jesus blev udsat for t</w:t>
      </w:r>
      <w:r w:rsidR="00C53167">
        <w:rPr>
          <w:sz w:val="28"/>
          <w:szCs w:val="28"/>
        </w:rPr>
        <w:t>re fristelser i ørkenen</w:t>
      </w:r>
      <w:r w:rsidR="0002048F">
        <w:rPr>
          <w:sz w:val="28"/>
          <w:szCs w:val="28"/>
        </w:rPr>
        <w:t xml:space="preserve">. Den </w:t>
      </w:r>
      <w:r w:rsidR="00660BFF">
        <w:rPr>
          <w:sz w:val="28"/>
          <w:szCs w:val="28"/>
        </w:rPr>
        <w:t>første</w:t>
      </w:r>
      <w:r w:rsidR="0002048F">
        <w:rPr>
          <w:sz w:val="28"/>
          <w:szCs w:val="28"/>
        </w:rPr>
        <w:t xml:space="preserve"> fristelse</w:t>
      </w:r>
      <w:r w:rsidR="00C53167">
        <w:rPr>
          <w:sz w:val="28"/>
          <w:szCs w:val="28"/>
        </w:rPr>
        <w:t xml:space="preserve"> er næsten umulig at si</w:t>
      </w:r>
      <w:r w:rsidR="0002048F">
        <w:rPr>
          <w:sz w:val="28"/>
          <w:szCs w:val="28"/>
        </w:rPr>
        <w:t>g</w:t>
      </w:r>
      <w:r w:rsidR="00C53167">
        <w:rPr>
          <w:sz w:val="28"/>
          <w:szCs w:val="28"/>
        </w:rPr>
        <w:t>e nej til, når man har fastet</w:t>
      </w:r>
      <w:r w:rsidR="00367B39">
        <w:rPr>
          <w:sz w:val="28"/>
          <w:szCs w:val="28"/>
        </w:rPr>
        <w:t xml:space="preserve"> alene i den golde ørken</w:t>
      </w:r>
      <w:r w:rsidR="00C53167">
        <w:rPr>
          <w:sz w:val="28"/>
          <w:szCs w:val="28"/>
        </w:rPr>
        <w:t xml:space="preserve"> i 40 dage</w:t>
      </w:r>
      <w:r w:rsidR="00367B39">
        <w:rPr>
          <w:sz w:val="28"/>
          <w:szCs w:val="28"/>
        </w:rPr>
        <w:t>, og lider både sult og tørst.</w:t>
      </w:r>
      <w:r w:rsidR="00C53167">
        <w:rPr>
          <w:sz w:val="28"/>
          <w:szCs w:val="28"/>
        </w:rPr>
        <w:t xml:space="preserve"> </w:t>
      </w:r>
    </w:p>
    <w:p w14:paraId="530647BA" w14:textId="43AA6E47" w:rsidR="009D34F2" w:rsidRDefault="00C53167">
      <w:pPr>
        <w:rPr>
          <w:sz w:val="28"/>
          <w:szCs w:val="28"/>
        </w:rPr>
      </w:pPr>
      <w:r>
        <w:rPr>
          <w:sz w:val="28"/>
          <w:szCs w:val="28"/>
        </w:rPr>
        <w:t xml:space="preserve">Det ville være </w:t>
      </w:r>
      <w:r w:rsidR="00613B68">
        <w:rPr>
          <w:sz w:val="28"/>
          <w:szCs w:val="28"/>
        </w:rPr>
        <w:t xml:space="preserve">så </w:t>
      </w:r>
      <w:r>
        <w:rPr>
          <w:sz w:val="28"/>
          <w:szCs w:val="28"/>
        </w:rPr>
        <w:t>godt med lidt brød – og måske</w:t>
      </w:r>
      <w:r w:rsidR="006833D4">
        <w:rPr>
          <w:sz w:val="28"/>
          <w:szCs w:val="28"/>
        </w:rPr>
        <w:t xml:space="preserve"> også at få</w:t>
      </w:r>
      <w:r>
        <w:rPr>
          <w:sz w:val="28"/>
          <w:szCs w:val="28"/>
        </w:rPr>
        <w:t xml:space="preserve"> lidt at drikke dertil</w:t>
      </w:r>
      <w:r w:rsidR="00B06286">
        <w:rPr>
          <w:sz w:val="28"/>
          <w:szCs w:val="28"/>
        </w:rPr>
        <w:t xml:space="preserve">. </w:t>
      </w:r>
      <w:r w:rsidR="00660BFF">
        <w:rPr>
          <w:sz w:val="28"/>
          <w:szCs w:val="28"/>
        </w:rPr>
        <w:t xml:space="preserve">Sådan frister den onde Jesus til at forlade det menneskeliv, der er et liv på godt og ondt. </w:t>
      </w:r>
    </w:p>
    <w:p w14:paraId="19808E5E" w14:textId="5DB32266" w:rsidR="009D34F2" w:rsidRDefault="009D34F2">
      <w:pPr>
        <w:rPr>
          <w:sz w:val="28"/>
          <w:szCs w:val="28"/>
        </w:rPr>
      </w:pPr>
      <w:r>
        <w:rPr>
          <w:sz w:val="28"/>
          <w:szCs w:val="28"/>
        </w:rPr>
        <w:t xml:space="preserve">Og dernæst: </w:t>
      </w:r>
      <w:r w:rsidR="00B06286">
        <w:rPr>
          <w:sz w:val="28"/>
          <w:szCs w:val="28"/>
        </w:rPr>
        <w:t>H</w:t>
      </w:r>
      <w:r w:rsidR="00C53167">
        <w:rPr>
          <w:sz w:val="28"/>
          <w:szCs w:val="28"/>
        </w:rPr>
        <w:t>vorfor ikke vise hvem man er, og hvad man har magt til</w:t>
      </w:r>
      <w:r w:rsidR="00613B68">
        <w:rPr>
          <w:sz w:val="28"/>
          <w:szCs w:val="28"/>
        </w:rPr>
        <w:t>?</w:t>
      </w:r>
      <w:r w:rsidR="00C53167">
        <w:rPr>
          <w:sz w:val="28"/>
          <w:szCs w:val="28"/>
        </w:rPr>
        <w:t xml:space="preserve"> </w:t>
      </w:r>
      <w:r w:rsidR="00367B39">
        <w:rPr>
          <w:sz w:val="28"/>
          <w:szCs w:val="28"/>
        </w:rPr>
        <w:t xml:space="preserve">Vise sin magt fordi man kan. </w:t>
      </w:r>
      <w:r w:rsidR="00C53167">
        <w:rPr>
          <w:sz w:val="28"/>
          <w:szCs w:val="28"/>
        </w:rPr>
        <w:t>Lade sig kaste ud fra det højeste sted på templet, og</w:t>
      </w:r>
      <w:r w:rsidR="00367B39">
        <w:rPr>
          <w:sz w:val="28"/>
          <w:szCs w:val="28"/>
        </w:rPr>
        <w:t xml:space="preserve"> i en storladen</w:t>
      </w:r>
      <w:r w:rsidR="00B06286">
        <w:rPr>
          <w:sz w:val="28"/>
          <w:szCs w:val="28"/>
        </w:rPr>
        <w:t xml:space="preserve"> </w:t>
      </w:r>
      <w:r w:rsidR="00367B39">
        <w:rPr>
          <w:sz w:val="28"/>
          <w:szCs w:val="28"/>
        </w:rPr>
        <w:t>magtdemonstration</w:t>
      </w:r>
      <w:r w:rsidR="00C53167">
        <w:rPr>
          <w:sz w:val="28"/>
          <w:szCs w:val="28"/>
        </w:rPr>
        <w:t xml:space="preserve"> lade engle</w:t>
      </w:r>
      <w:r w:rsidR="00B06286">
        <w:rPr>
          <w:sz w:val="28"/>
          <w:szCs w:val="28"/>
        </w:rPr>
        <w:t>ne</w:t>
      </w:r>
      <w:r w:rsidR="00C53167">
        <w:rPr>
          <w:sz w:val="28"/>
          <w:szCs w:val="28"/>
        </w:rPr>
        <w:t xml:space="preserve"> bære </w:t>
      </w:r>
      <w:r w:rsidR="00B06286">
        <w:rPr>
          <w:sz w:val="28"/>
          <w:szCs w:val="28"/>
        </w:rPr>
        <w:t>én….</w:t>
      </w:r>
      <w:r w:rsidR="00660BFF">
        <w:rPr>
          <w:sz w:val="28"/>
          <w:szCs w:val="28"/>
        </w:rPr>
        <w:t xml:space="preserve"> og således lade sig tjene i stedet for at være dén, der tjener. </w:t>
      </w:r>
    </w:p>
    <w:p w14:paraId="278AD4F5" w14:textId="526C80C4" w:rsidR="00613B68" w:rsidRDefault="00B06286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C53167">
        <w:rPr>
          <w:sz w:val="28"/>
          <w:szCs w:val="28"/>
        </w:rPr>
        <w:t>g så den sidste fristelse: Du kan få alt det</w:t>
      </w:r>
      <w:r>
        <w:rPr>
          <w:sz w:val="28"/>
          <w:szCs w:val="28"/>
        </w:rPr>
        <w:t xml:space="preserve"> her</w:t>
      </w:r>
      <w:r w:rsidR="00C53167">
        <w:rPr>
          <w:sz w:val="28"/>
          <w:szCs w:val="28"/>
        </w:rPr>
        <w:t xml:space="preserve"> – alle verdens riger og al mulighed herlighed – hvis altså du vil kaste dig ned og tilbede mig!</w:t>
      </w:r>
      <w:r w:rsidR="00660BFF">
        <w:rPr>
          <w:sz w:val="28"/>
          <w:szCs w:val="28"/>
        </w:rPr>
        <w:t xml:space="preserve"> </w:t>
      </w:r>
    </w:p>
    <w:p w14:paraId="7D97F940" w14:textId="77777777" w:rsidR="00FB2BAF" w:rsidRDefault="00660BFF">
      <w:pPr>
        <w:rPr>
          <w:sz w:val="28"/>
          <w:szCs w:val="28"/>
        </w:rPr>
      </w:pPr>
      <w:r>
        <w:rPr>
          <w:sz w:val="28"/>
          <w:szCs w:val="28"/>
        </w:rPr>
        <w:t xml:space="preserve">Et tilbud om nok at være som en gud, men vel og mærke en guddommelighed baseret på magt og undertrykkelse. </w:t>
      </w:r>
    </w:p>
    <w:p w14:paraId="343DC1DA" w14:textId="1547A7BE" w:rsidR="00660BFF" w:rsidRDefault="00660BFF">
      <w:pPr>
        <w:rPr>
          <w:sz w:val="28"/>
          <w:szCs w:val="28"/>
        </w:rPr>
      </w:pPr>
      <w:r>
        <w:rPr>
          <w:sz w:val="28"/>
          <w:szCs w:val="28"/>
        </w:rPr>
        <w:t>En fristelse til at følge en vej, der ikke fører til korset og til død og opstandelse. En vej der ville føre væk fra kærlighed</w:t>
      </w:r>
      <w:r w:rsidR="00F23EB9">
        <w:rPr>
          <w:sz w:val="28"/>
          <w:szCs w:val="28"/>
        </w:rPr>
        <w:t>en</w:t>
      </w:r>
      <w:r>
        <w:rPr>
          <w:sz w:val="28"/>
          <w:szCs w:val="28"/>
        </w:rPr>
        <w:t xml:space="preserve"> – væk fra den afmagt, der for kærlighedens skyld måtte til. </w:t>
      </w:r>
    </w:p>
    <w:p w14:paraId="6199FEAF" w14:textId="77777777" w:rsidR="00FB2BAF" w:rsidRDefault="00660B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Der skal mere styrke til at give afkald på magt end til at bygge sit liv på magt.</w:t>
      </w:r>
    </w:p>
    <w:p w14:paraId="7ADF3672" w14:textId="77777777" w:rsidR="00FB2BAF" w:rsidRDefault="00FB2BAF">
      <w:pPr>
        <w:rPr>
          <w:sz w:val="28"/>
          <w:szCs w:val="28"/>
        </w:rPr>
      </w:pPr>
      <w:r>
        <w:rPr>
          <w:sz w:val="28"/>
          <w:szCs w:val="28"/>
        </w:rPr>
        <w:t>De fristelser, som Jesus udsættes for, repræsenterer de fristelser, som vi – alle mennesker – møder i vores liv. På den ene eller den anden måde. Vi ved godt, at vi ikke altid, trods gode intentioner, kan sige fra over for onde fristelser.</w:t>
      </w:r>
    </w:p>
    <w:p w14:paraId="07C33B2A" w14:textId="0E99E213" w:rsidR="00FB2BAF" w:rsidRDefault="00FB2BAF">
      <w:pPr>
        <w:rPr>
          <w:sz w:val="28"/>
          <w:szCs w:val="28"/>
        </w:rPr>
      </w:pPr>
      <w:r>
        <w:rPr>
          <w:sz w:val="28"/>
          <w:szCs w:val="28"/>
        </w:rPr>
        <w:t>Jesus kunne</w:t>
      </w:r>
      <w:r w:rsidR="00465CAF">
        <w:rPr>
          <w:sz w:val="28"/>
          <w:szCs w:val="28"/>
        </w:rPr>
        <w:t>,</w:t>
      </w:r>
      <w:r>
        <w:rPr>
          <w:sz w:val="28"/>
          <w:szCs w:val="28"/>
        </w:rPr>
        <w:t xml:space="preserve"> og gjorde det: ”Vig bort Satan! Du skal tilbede Herren din Gud, og tjene ham alene.”</w:t>
      </w:r>
    </w:p>
    <w:p w14:paraId="3CB7F304" w14:textId="0030678C" w:rsidR="00465CAF" w:rsidRDefault="00465CAF">
      <w:pPr>
        <w:rPr>
          <w:sz w:val="28"/>
          <w:szCs w:val="28"/>
        </w:rPr>
      </w:pPr>
      <w:r>
        <w:rPr>
          <w:sz w:val="28"/>
          <w:szCs w:val="28"/>
        </w:rPr>
        <w:t>Og så gik han kærlighedens og forsoningens vej, og viste os at vejen til storhed ikke går gennem krigslarm og al verdens magt</w:t>
      </w:r>
      <w:r w:rsidR="000555DF">
        <w:rPr>
          <w:sz w:val="28"/>
          <w:szCs w:val="28"/>
        </w:rPr>
        <w:t xml:space="preserve"> og herlighed</w:t>
      </w:r>
      <w:r>
        <w:rPr>
          <w:sz w:val="28"/>
          <w:szCs w:val="28"/>
        </w:rPr>
        <w:t>, men</w:t>
      </w:r>
      <w:r w:rsidR="008F1C18">
        <w:rPr>
          <w:sz w:val="28"/>
          <w:szCs w:val="28"/>
        </w:rPr>
        <w:t xml:space="preserve"> at den går</w:t>
      </w:r>
      <w:r>
        <w:rPr>
          <w:sz w:val="28"/>
          <w:szCs w:val="28"/>
        </w:rPr>
        <w:t xml:space="preserve"> gennem kærlighed og tjenesten for Gud og mennesker.</w:t>
      </w:r>
    </w:p>
    <w:p w14:paraId="75D1042E" w14:textId="67B54A6B" w:rsidR="00465CAF" w:rsidRDefault="00E95E16">
      <w:pPr>
        <w:rPr>
          <w:sz w:val="28"/>
          <w:szCs w:val="28"/>
        </w:rPr>
      </w:pPr>
      <w:r>
        <w:rPr>
          <w:sz w:val="28"/>
          <w:szCs w:val="28"/>
        </w:rPr>
        <w:t>Derfor</w:t>
      </w:r>
      <w:r w:rsidR="00465CAF">
        <w:rPr>
          <w:sz w:val="28"/>
          <w:szCs w:val="28"/>
        </w:rPr>
        <w:t xml:space="preserve"> kan vi bede – både for os selv og andre – som vi har lært</w:t>
      </w:r>
      <w:r>
        <w:rPr>
          <w:sz w:val="28"/>
          <w:szCs w:val="28"/>
        </w:rPr>
        <w:t xml:space="preserve"> det</w:t>
      </w:r>
      <w:r w:rsidR="00465CAF">
        <w:rPr>
          <w:sz w:val="28"/>
          <w:szCs w:val="28"/>
        </w:rPr>
        <w:t xml:space="preserve">: ”led os ikke i fristelse, men fri os fra det onde, for dit er riget og magten og æren i evighed.” </w:t>
      </w:r>
    </w:p>
    <w:p w14:paraId="70271E0B" w14:textId="0A66BB9F" w:rsidR="00465CAF" w:rsidRDefault="00465CAF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22388A52" w14:textId="3E968685" w:rsidR="00465CAF" w:rsidRDefault="00465CAF">
      <w:pPr>
        <w:rPr>
          <w:sz w:val="28"/>
          <w:szCs w:val="28"/>
        </w:rPr>
      </w:pPr>
      <w:r>
        <w:rPr>
          <w:sz w:val="28"/>
          <w:szCs w:val="28"/>
        </w:rPr>
        <w:t xml:space="preserve">”Ære være Faderen og Sønnen og Helligånden, som det var i begyndelsen, således også nu og altid og i al evighed.” </w:t>
      </w:r>
    </w:p>
    <w:p w14:paraId="2FB376FB" w14:textId="64DD77E0" w:rsidR="00465CAF" w:rsidRDefault="00465CAF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358D73A2" w14:textId="77777777" w:rsidR="00465CAF" w:rsidRDefault="00465CAF">
      <w:pPr>
        <w:rPr>
          <w:sz w:val="28"/>
          <w:szCs w:val="28"/>
        </w:rPr>
      </w:pPr>
    </w:p>
    <w:p w14:paraId="6A2D63D0" w14:textId="11DDDF11" w:rsidR="00FB2BAF" w:rsidRDefault="00FB2BA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72C54A7" w14:textId="1E48CEAC" w:rsidR="00FB2BAF" w:rsidRDefault="00FB2B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73AD50" w14:textId="2E1C1A5E" w:rsidR="00660BFF" w:rsidRDefault="00FB2B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0BFF">
        <w:rPr>
          <w:sz w:val="28"/>
          <w:szCs w:val="28"/>
        </w:rPr>
        <w:t xml:space="preserve"> </w:t>
      </w:r>
    </w:p>
    <w:p w14:paraId="4EFF31C9" w14:textId="6ADDDD2D" w:rsidR="00660BFF" w:rsidRDefault="00660BFF">
      <w:pPr>
        <w:rPr>
          <w:sz w:val="28"/>
          <w:szCs w:val="28"/>
        </w:rPr>
      </w:pPr>
    </w:p>
    <w:p w14:paraId="1770D5A5" w14:textId="77777777" w:rsidR="00E0325A" w:rsidRDefault="00E0325A">
      <w:pPr>
        <w:rPr>
          <w:sz w:val="28"/>
          <w:szCs w:val="28"/>
        </w:rPr>
      </w:pPr>
    </w:p>
    <w:p w14:paraId="19B47365" w14:textId="328EB38C" w:rsidR="00E179B0" w:rsidRDefault="00C531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5860">
        <w:rPr>
          <w:sz w:val="28"/>
          <w:szCs w:val="28"/>
        </w:rPr>
        <w:t xml:space="preserve"> </w:t>
      </w:r>
      <w:r w:rsidR="00E179B0">
        <w:rPr>
          <w:sz w:val="28"/>
          <w:szCs w:val="28"/>
        </w:rPr>
        <w:t xml:space="preserve"> </w:t>
      </w:r>
    </w:p>
    <w:p w14:paraId="1DD5B05F" w14:textId="77777777" w:rsidR="0071110D" w:rsidRPr="0072399F" w:rsidRDefault="0071110D">
      <w:pPr>
        <w:rPr>
          <w:sz w:val="28"/>
          <w:szCs w:val="28"/>
        </w:rPr>
      </w:pPr>
    </w:p>
    <w:sectPr w:rsidR="0071110D" w:rsidRPr="0072399F" w:rsidSect="0072399F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9F"/>
    <w:rsid w:val="0002048F"/>
    <w:rsid w:val="000555DF"/>
    <w:rsid w:val="00073CB7"/>
    <w:rsid w:val="000B542E"/>
    <w:rsid w:val="000D5F9A"/>
    <w:rsid w:val="001217AF"/>
    <w:rsid w:val="00171485"/>
    <w:rsid w:val="001852A7"/>
    <w:rsid w:val="001B6965"/>
    <w:rsid w:val="002D14E2"/>
    <w:rsid w:val="00320313"/>
    <w:rsid w:val="003315FB"/>
    <w:rsid w:val="003333F6"/>
    <w:rsid w:val="00367B39"/>
    <w:rsid w:val="003C5B41"/>
    <w:rsid w:val="003D55BA"/>
    <w:rsid w:val="00446E50"/>
    <w:rsid w:val="00465CAF"/>
    <w:rsid w:val="00534FEA"/>
    <w:rsid w:val="005A6671"/>
    <w:rsid w:val="00613B68"/>
    <w:rsid w:val="00660BFF"/>
    <w:rsid w:val="006833D4"/>
    <w:rsid w:val="006A232C"/>
    <w:rsid w:val="006D0691"/>
    <w:rsid w:val="0071110D"/>
    <w:rsid w:val="00715E8A"/>
    <w:rsid w:val="007207DE"/>
    <w:rsid w:val="0072399F"/>
    <w:rsid w:val="007A6208"/>
    <w:rsid w:val="007C1C0B"/>
    <w:rsid w:val="007E1C3E"/>
    <w:rsid w:val="0083758B"/>
    <w:rsid w:val="00841134"/>
    <w:rsid w:val="008B632C"/>
    <w:rsid w:val="008F1C18"/>
    <w:rsid w:val="009079CC"/>
    <w:rsid w:val="00922119"/>
    <w:rsid w:val="00924015"/>
    <w:rsid w:val="009267EF"/>
    <w:rsid w:val="009D34F2"/>
    <w:rsid w:val="009D3634"/>
    <w:rsid w:val="00AB4E8F"/>
    <w:rsid w:val="00AE34B4"/>
    <w:rsid w:val="00AF615B"/>
    <w:rsid w:val="00B06286"/>
    <w:rsid w:val="00B25860"/>
    <w:rsid w:val="00B55EB9"/>
    <w:rsid w:val="00B61A4B"/>
    <w:rsid w:val="00BB002F"/>
    <w:rsid w:val="00C25026"/>
    <w:rsid w:val="00C53167"/>
    <w:rsid w:val="00C65CC5"/>
    <w:rsid w:val="00C96B33"/>
    <w:rsid w:val="00CD1566"/>
    <w:rsid w:val="00CF12BF"/>
    <w:rsid w:val="00CF47C2"/>
    <w:rsid w:val="00D4182F"/>
    <w:rsid w:val="00DC5D92"/>
    <w:rsid w:val="00DE61AC"/>
    <w:rsid w:val="00E0325A"/>
    <w:rsid w:val="00E179B0"/>
    <w:rsid w:val="00E85A2D"/>
    <w:rsid w:val="00E95E16"/>
    <w:rsid w:val="00EC5D95"/>
    <w:rsid w:val="00ED1504"/>
    <w:rsid w:val="00F133B7"/>
    <w:rsid w:val="00F23EB9"/>
    <w:rsid w:val="00F8407F"/>
    <w:rsid w:val="00FB0789"/>
    <w:rsid w:val="00FB2BAF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67B1"/>
  <w15:chartTrackingRefBased/>
  <w15:docId w15:val="{D6AB3CD8-2A4C-4929-8FE7-40B09429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925</Words>
  <Characters>5646</Characters>
  <Application>Microsoft Office Word</Application>
  <DocSecurity>0</DocSecurity>
  <Lines>47</Lines>
  <Paragraphs>13</Paragraphs>
  <ScaleCrop>false</ScaleCrop>
  <Company>Folkekirkens IT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Dencher</dc:creator>
  <cp:keywords/>
  <dc:description/>
  <cp:lastModifiedBy>Mette Dencher</cp:lastModifiedBy>
  <cp:revision>72</cp:revision>
  <cp:lastPrinted>2023-02-25T22:05:00Z</cp:lastPrinted>
  <dcterms:created xsi:type="dcterms:W3CDTF">2023-02-24T10:33:00Z</dcterms:created>
  <dcterms:modified xsi:type="dcterms:W3CDTF">2023-03-10T12:12:00Z</dcterms:modified>
</cp:coreProperties>
</file>